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998" w:rsidRPr="00CC2998" w:rsidRDefault="00CC2998" w:rsidP="00CC2998">
      <w:pPr>
        <w:shd w:val="clear" w:color="auto" w:fill="FFFFFF"/>
        <w:spacing w:before="300" w:after="150" w:line="270" w:lineRule="atLeast"/>
        <w:outlineLvl w:val="2"/>
        <w:rPr>
          <w:rFonts w:ascii="Arial" w:eastAsia="Times New Roman" w:hAnsi="Arial" w:cs="Arial"/>
          <w:caps/>
          <w:color w:val="000000"/>
          <w:sz w:val="27"/>
          <w:szCs w:val="27"/>
          <w:u w:val="single"/>
          <w:lang w:eastAsia="ru-RU"/>
        </w:rPr>
      </w:pPr>
      <w:r w:rsidRPr="00CC2998">
        <w:rPr>
          <w:rFonts w:ascii="Arial" w:eastAsia="Times New Roman" w:hAnsi="Arial" w:cs="Arial"/>
          <w:caps/>
          <w:color w:val="000000"/>
          <w:sz w:val="27"/>
          <w:szCs w:val="27"/>
          <w:u w:val="single"/>
          <w:lang w:eastAsia="ru-RU"/>
        </w:rPr>
        <w:t>ОБУЧЕНИЕ</w:t>
      </w:r>
    </w:p>
    <w:p w:rsidR="00CC2998" w:rsidRPr="00CC2998" w:rsidRDefault="00CC2998" w:rsidP="00CC2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Обучение в </w:t>
      </w:r>
      <w:r w:rsidR="006947D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ЧОУ ПО "Автошкола «Автокурс46»</w:t>
      </w:r>
      <w:r w:rsidR="006947D6" w:rsidRPr="005864B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осуществляется в очной форме обучения.</w:t>
      </w:r>
    </w:p>
    <w:p w:rsidR="00CC2998" w:rsidRPr="00CC2998" w:rsidRDefault="00CC2998" w:rsidP="00CC2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При реализации 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обучение.</w:t>
      </w:r>
    </w:p>
    <w:p w:rsidR="00CC2998" w:rsidRPr="00CC2998" w:rsidRDefault="00CC2998" w:rsidP="00CC2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Обучение ведется на русском языке.</w:t>
      </w:r>
    </w:p>
    <w:p w:rsidR="00CC2998" w:rsidRPr="00CC2998" w:rsidRDefault="00CC2998" w:rsidP="00CC2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Содержание и продолжительность обучения определяются конкретной программой, разрабатываемой и утверждаемой </w:t>
      </w:r>
      <w:r w:rsidR="006947D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ЧОУ ПО "Автошкола «Автокурс46»</w:t>
      </w:r>
      <w:r w:rsidR="006947D6" w:rsidRPr="005864B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на основе установленных квалификационных требований (профессиональных стандартов</w:t>
      </w:r>
      <w:proofErr w:type="gramStart"/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),соответствующих</w:t>
      </w:r>
      <w:proofErr w:type="gramEnd"/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примерных (типовых) программ, утвержденных Министерством образования РФ, другими министерствами и ведомствами, иных государственных требований.</w:t>
      </w:r>
    </w:p>
    <w:p w:rsidR="00CC2998" w:rsidRPr="00CC2998" w:rsidRDefault="00CC2998" w:rsidP="00CC2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Сроки обучения устанавливаются исходя из объемов учебных планов и программ, режимов обучения, а также от количества групп обучающихся.</w:t>
      </w:r>
    </w:p>
    <w:p w:rsidR="00CC2998" w:rsidRPr="00CC2998" w:rsidRDefault="00CC2998" w:rsidP="00CC2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Образовательная деятельность по основным программам профессионального обучения, программам дополнительного образования организуется в соответствии с расписанием, которое определяется </w:t>
      </w:r>
      <w:r w:rsidR="006947D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ЧОУ ПО "Автошкола «Автокурс46»</w:t>
      </w: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.</w:t>
      </w:r>
    </w:p>
    <w:p w:rsidR="00CC2998" w:rsidRPr="00CC2998" w:rsidRDefault="00CC2998" w:rsidP="00CC2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Обучение вождению проводится вне сетки учебного плана. В течение дня с одним обучаемым на учебном автомобиле не более 2 часов.</w:t>
      </w:r>
    </w:p>
    <w:p w:rsidR="00CC2998" w:rsidRPr="00CC2998" w:rsidRDefault="00CC2998" w:rsidP="00CC2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Занятия в </w:t>
      </w:r>
      <w:r w:rsidR="006947D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ЧОУ ПО "Автошкола «Автокурс</w:t>
      </w:r>
      <w:proofErr w:type="gramStart"/>
      <w:r w:rsidR="006947D6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46»</w:t>
      </w:r>
      <w:r w:rsidR="006947D6" w:rsidRPr="005864B1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</w:t>
      </w: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проводятся</w:t>
      </w:r>
      <w:proofErr w:type="gramEnd"/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 xml:space="preserve"> на основании расписаний теоретических занятий и графиков учебного вождения.</w:t>
      </w:r>
    </w:p>
    <w:p w:rsidR="00CC2998" w:rsidRPr="00CC2998" w:rsidRDefault="00CC2998" w:rsidP="00CC2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Основными формами обучения являются теоретические, практические и контрольные занятия.</w:t>
      </w:r>
    </w:p>
    <w:p w:rsidR="00CC2998" w:rsidRPr="00CC2998" w:rsidRDefault="00CC2998" w:rsidP="00CC2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Теоретические и практические занятия проводятся в специально оборудованных классах (кабинетах) в составе учебной группы.</w:t>
      </w:r>
    </w:p>
    <w:p w:rsidR="00CC2998" w:rsidRPr="00CC2998" w:rsidRDefault="00CC2998" w:rsidP="00CC2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Занятия по практическому вождению проводятся индивидуально с каждым обучаемым на автодромах и учебных маршрутах, согласованных с органами ГИБДД.</w:t>
      </w:r>
    </w:p>
    <w:p w:rsidR="00CC2998" w:rsidRPr="00CC2998" w:rsidRDefault="00CC2998" w:rsidP="00CC2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К практическому вождению, связанному с выездом на дороги общего пользования, допускаются лица,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 Порядок проведения промежуточной аттестации изложен в Положении о промежуточной аттестации.</w:t>
      </w:r>
    </w:p>
    <w:p w:rsidR="00CC2998" w:rsidRPr="00CC2998" w:rsidRDefault="00CC2998" w:rsidP="00CC2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случае, если обучающийся показал неудовлетворительные знания или имеет недостаточные первоначальные навыки управления транспортным средством, ему предлагается дополнительное обучение после соответствующей дополнительной оплаты.</w:t>
      </w:r>
    </w:p>
    <w:p w:rsidR="00CC2998" w:rsidRPr="00CC2998" w:rsidRDefault="00CC2998" w:rsidP="00CC29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  <w:t>В случае пропусков занятий по уважительной причине (болезнь, командировка, служебные и личные обстоятельства и т.п.) обучающиеся изучают пропущенную тему самостоятельно и отрабатывают ее с преподавателем дополнительно, о чем делается запись в журнале теоретического обучения. Такие занятия проводятся бесплатно.</w:t>
      </w:r>
    </w:p>
    <w:p w:rsidR="00CC2998" w:rsidRPr="00CC2998" w:rsidRDefault="00CC2998" w:rsidP="00CC29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Обучающихся за счёт бюджетных ассигнований федерального бюджета — нет;</w:t>
      </w:r>
    </w:p>
    <w:p w:rsidR="00CC2998" w:rsidRPr="00CC2998" w:rsidRDefault="00CC2998" w:rsidP="00CC29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Обучающихся за счёт бюджетов субъектов Российской Федерации — нет;</w:t>
      </w:r>
    </w:p>
    <w:p w:rsidR="00CC2998" w:rsidRPr="00CC2998" w:rsidRDefault="00CC2998" w:rsidP="00CC29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>Обучающихся</w:t>
      </w:r>
      <w:bookmarkStart w:id="0" w:name="_GoBack"/>
      <w:bookmarkEnd w:id="0"/>
      <w:r w:rsidRPr="00CC299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за счёт местных бюджетов- нет;</w:t>
      </w:r>
    </w:p>
    <w:p w:rsidR="00CC2998" w:rsidRPr="00CC2998" w:rsidRDefault="00CC2998" w:rsidP="00CC2998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CC299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Научно- исследовательскую деятельность </w:t>
      </w:r>
      <w:r w:rsidR="006947D6" w:rsidRPr="006947D6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>ЧОУ ПО "Автошкола «Автокурс</w:t>
      </w:r>
      <w:proofErr w:type="gramStart"/>
      <w:r w:rsidR="006947D6" w:rsidRPr="006947D6">
        <w:rPr>
          <w:rFonts w:ascii="Open Sans" w:eastAsia="Times New Roman" w:hAnsi="Open Sans" w:cs="Times New Roman"/>
          <w:b/>
          <w:color w:val="000000"/>
          <w:sz w:val="24"/>
          <w:szCs w:val="24"/>
          <w:lang w:eastAsia="ru-RU"/>
        </w:rPr>
        <w:t xml:space="preserve">46» </w:t>
      </w:r>
      <w:r w:rsidRPr="00CC299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не</w:t>
      </w:r>
      <w:proofErr w:type="gramEnd"/>
      <w:r w:rsidRPr="00CC2998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ru-RU"/>
        </w:rPr>
        <w:t xml:space="preserve"> ведет.</w:t>
      </w:r>
    </w:p>
    <w:p w:rsidR="001C496D" w:rsidRDefault="001C496D"/>
    <w:sectPr w:rsidR="001C4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E12806"/>
    <w:multiLevelType w:val="multilevel"/>
    <w:tmpl w:val="34D40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D4"/>
    <w:rsid w:val="001B7AD4"/>
    <w:rsid w:val="001C496D"/>
    <w:rsid w:val="006947D6"/>
    <w:rsid w:val="00A47AF9"/>
    <w:rsid w:val="00CC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56780-81AD-441A-9651-F6B723B5C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C29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299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29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2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7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1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10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0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2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5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7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2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27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2371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2022-02-21T11:24:00Z</dcterms:created>
  <dcterms:modified xsi:type="dcterms:W3CDTF">2022-02-21T11:26:00Z</dcterms:modified>
</cp:coreProperties>
</file>